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before="360"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cs="Times New Roman" w:eastAsia="Times New Roman" w:hAnsi="Times New Roman"/>
          <w:b/>
          <w:sz w:val="32"/>
          <w:szCs w:val="32"/>
        </w:rPr>
        <w:t>ALIYU ABDULAZEEZ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No8, layi waya, mahuta village close national eye center kaduna. Kaduna state.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Phone: (+234)9031905542                                       Email:</w:t>
      </w:r>
      <w:r>
        <w:rPr>
          <w:rFonts w:cs="Times New Roman" w:eastAsia="Times New Roman" w:hAnsi="Times New Roman"/>
          <w:sz w:val="24"/>
          <w:szCs w:val="24"/>
          <w:lang w:val="en-US"/>
        </w:rPr>
        <w:t>Abdulaliyujs@gmail.com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Personal Data: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Sex:                             Male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Date of Birth:           June 14 1997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Marital status:         Single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State of Origin:      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Kogi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Nationality:              Nigerian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Career Objectives: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Keen to apply and disseminate all the necessary skills acquired at the University and professional level in a working environment. Highly team spirited, great analytical skills, eloquent communication skills, and good level of time management skills among others.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Strength &amp; Skills: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Microsoft Office proficiency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Excellent Organizational skill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Good team player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Highly motivated and always eager to learn new things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Excellent writing and communication skills</w:t>
      </w:r>
    </w:p>
    <w:p>
      <w:pPr>
        <w:pStyle w:val="style0"/>
        <w:keepNext w:val="false"/>
        <w:keepLines w:val="false"/>
        <w:widowControl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Excellent mathematical skills and computation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Work Experience: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june 2017- November, 2017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CHANGE INITIATIVE, DANBUWA AREA SOKOTO , SOKOTO STATE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Trainee</w:t>
      </w:r>
    </w:p>
    <w:p>
      <w:pPr>
        <w:pStyle w:val="style0"/>
        <w:keepNext w:val="false"/>
        <w:keepLines w:val="false"/>
        <w:widowControl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Monitoring and Evaluation </w:t>
      </w:r>
    </w:p>
    <w:p>
      <w:pPr>
        <w:pStyle w:val="style0"/>
        <w:keepNext w:val="false"/>
        <w:keepLines w:val="false"/>
        <w:widowControl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Household assessments </w:t>
      </w:r>
    </w:p>
    <w:p>
      <w:pPr>
        <w:pStyle w:val="style0"/>
        <w:keepNext w:val="false"/>
        <w:keepLines w:val="false"/>
        <w:widowControl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left="720" w:right="0" w:hanging="36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Data entry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January 2019 - present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SYDNEY INTERNATIONAL SCHOOL ADEMIAGO STREET KURMI MASHI, KADUNA.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Further mathematics Teacher. </w:t>
      </w:r>
    </w:p>
    <w:p>
      <w:pPr>
        <w:pStyle w:val="style0"/>
        <w:keepNext w:val="false"/>
        <w:keepLines w:val="false"/>
        <w:widowControl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Design curriculum for teaching further mathematics </w:t>
      </w:r>
    </w:p>
    <w:p>
      <w:pPr>
        <w:pStyle w:val="style0"/>
        <w:keepNext w:val="false"/>
        <w:keepLines w:val="false"/>
        <w:widowControl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Design assignment and examination </w:t>
      </w: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right="0"/>
        <w:jc w:val="both"/>
        <w:rPr>
          <w:rFonts w:ascii="Times New Roman" w:cs="Times New Roman" w:eastAsia="Times New Roman" w:hAnsi="Times New Roman"/>
          <w:b/>
          <w:bCs/>
          <w:i w:val="false"/>
          <w:smallCaps w:val="false"/>
          <w:color w:val="000000"/>
          <w:sz w:val="24"/>
          <w:szCs w:val="24"/>
          <w:shd w:val="clear" w:color="auto" w:fill="auto"/>
          <w:vertAlign w:val="baseline"/>
          <w:lang w:val="en-US"/>
        </w:rPr>
      </w:pPr>
    </w:p>
    <w:p>
      <w:pPr>
        <w:pStyle w:val="style0"/>
        <w:keepNext w:val="false"/>
        <w:keepLines w:val="false"/>
        <w:widowControl/>
        <w:numPr>
          <w:ilvl w:val="0"/>
          <w:numId w:val="0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right="0"/>
        <w:jc w:val="both"/>
        <w:rPr>
          <w:rFonts w:ascii="Times New Roman" w:cs="Times New Roman" w:eastAsia="Times New Roman" w:hAnsi="Times New Roman"/>
          <w:b/>
          <w:bCs/>
          <w:i w:val="false"/>
          <w:smallCaps w:val="false"/>
          <w:color w:val="000000"/>
          <w:sz w:val="24"/>
          <w:szCs w:val="24"/>
          <w:shd w:val="clear" w:color="auto" w:fill="auto"/>
          <w:vertAlign w:val="baseline"/>
          <w:lang w:val="en-US"/>
        </w:rPr>
      </w:pPr>
      <w:r>
        <w:rPr>
          <w:rFonts w:ascii="Times New Roman" w:cs="Times New Roman" w:eastAsia="Times New Roman" w:hAnsi="Times New Roman"/>
          <w:b/>
          <w:bCs/>
          <w:i w:val="false"/>
          <w:smallCaps w:val="false"/>
          <w:color w:val="000000"/>
          <w:sz w:val="24"/>
          <w:szCs w:val="24"/>
          <w:shd w:val="clear" w:color="auto" w:fill="auto"/>
          <w:vertAlign w:val="baseline"/>
          <w:lang w:val="en-US"/>
        </w:rPr>
        <w:t xml:space="preserve">Voluntary work experience </w:t>
      </w:r>
    </w:p>
    <w:p>
      <w:pPr>
        <w:pStyle w:val="style179"/>
        <w:keepNext w:val="false"/>
        <w:keepLines w:val="false"/>
        <w:widowControl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right="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During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course of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study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I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enlis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ted for rural advocacy visit to a village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with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in the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university p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remises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organised by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MSSN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(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Muslim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S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tudents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 Society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of Nigeria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)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: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importance of Education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. </w:t>
      </w:r>
    </w:p>
    <w:p>
      <w:pPr>
        <w:pStyle w:val="style179"/>
        <w:keepNext w:val="false"/>
        <w:keepLines w:val="false"/>
        <w:widowControl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right="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During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my youth service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year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, I was a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member of SDGs club where 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we volunteer to teach adult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s classes in ou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>r</w:t>
      </w:r>
      <w:r>
        <w:rPr>
          <w:rFonts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  <w:lang w:val="en-US"/>
        </w:rPr>
        <w:t xml:space="preserve"> local government area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Educational Qualifications and Institutions Attended with dates: </w:t>
      </w:r>
    </w:p>
    <w:p>
      <w:pPr>
        <w:pStyle w:val="style0"/>
        <w:keepNext w:val="false"/>
        <w:keepLines w:val="false"/>
        <w:widowControl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Senior School Leaving Certificate (West African Senior School Certificate Examination) - Mascot Academy, Kaduna.Kaduna state- 201</w:t>
      </w:r>
      <w:r>
        <w:rPr>
          <w:rFonts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4</w:t>
      </w: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. </w:t>
      </w:r>
    </w:p>
    <w:p>
      <w:pPr>
        <w:pStyle w:val="style0"/>
        <w:keepNext w:val="false"/>
        <w:keepLines w:val="false"/>
        <w:widowControl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left="720" w:right="0" w:hanging="360"/>
        <w:jc w:val="both"/>
        <w:rPr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B.E</w:t>
      </w: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  <w:lang w:val="en-US"/>
        </w:rPr>
        <w:t>d</w:t>
      </w: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Adult Education(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mathematics</w:t>
      </w: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 (Second Class Honours; Upper Division, 2018) - Usmanu Danfodiyo University Sokoto,SokotoState, Nigeria.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Professional Qualification with date:</w:t>
      </w:r>
    </w:p>
    <w:p>
      <w:pPr>
        <w:pStyle w:val="style0"/>
        <w:keepNext w:val="false"/>
        <w:keepLines w:val="false"/>
        <w:widowControl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>Teachers registration council of Nigeria (TRCN) Certificate.2018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right="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Hobbies</w:t>
      </w:r>
      <w:r>
        <w:rPr>
          <w:rFonts w:ascii="Times New Roman" w:cs="Times New Roman" w:eastAsia="Times New Roman" w:hAnsi="Times New Roman"/>
          <w:sz w:val="24"/>
          <w:szCs w:val="24"/>
        </w:rPr>
        <w:t>:</w:t>
      </w:r>
    </w:p>
    <w:p>
      <w:pPr>
        <w:pStyle w:val="style0"/>
        <w:keepNext w:val="false"/>
        <w:keepLines w:val="false"/>
        <w:widowControl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200" w:lineRule="auto" w:line="240"/>
        <w:ind w:left="720" w:right="0" w:hanging="360"/>
        <w:jc w:val="both"/>
        <w:rPr>
          <w:rFonts w:ascii="Times New Roman" w:cs="Times New Roman" w:eastAsia="Times New Roman" w:hAnsi="Times New Roman"/>
          <w:i w:val="false"/>
          <w:smallCaps w:val="false"/>
          <w:color w:val="000000"/>
          <w:sz w:val="22"/>
          <w:szCs w:val="22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  <w:t xml:space="preserve">Solving mathematical problems, touring, physical exercise, football playing and playing games.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Languages spoken: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English and Hausa.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Referees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Mr Tajudeen. J. Yahaya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Chief Planing Officer(building).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National Board for Technical Education.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Plot B bida road,P.M.B 2239. Kaduna State.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E-mail</w:t>
      </w:r>
      <w:r>
        <w:rPr>
          <w:rFonts w:ascii="Times New Roman" w:cs="Times New Roman" w:eastAsia="Times New Roman" w:hAnsi="Times New Roman"/>
          <w:sz w:val="24"/>
          <w:szCs w:val="24"/>
        </w:rPr>
        <w:t>: Yahayatj@gmail.com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Phone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0803 043 8219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Abubakar Tata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Scientific officer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National space research and development Agency.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Obsanjo space centre,Airport road Abuja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E-mail: </w:t>
      </w:r>
      <w:r>
        <w:rPr>
          <w:rFonts w:ascii="Times New Roman" w:cs="Times New Roman" w:eastAsia="Times New Roman" w:hAnsi="Times New Roman"/>
          <w:sz w:val="24"/>
          <w:szCs w:val="24"/>
        </w:rPr>
        <w:t>tataabu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ba</w:t>
      </w:r>
      <w:r>
        <w:rPr>
          <w:rFonts w:ascii="Times New Roman" w:cs="Times New Roman" w:eastAsia="Times New Roman" w:hAnsi="Times New Roman"/>
          <w:sz w:val="24"/>
          <w:szCs w:val="24"/>
        </w:rPr>
        <w:t>kar@yahoo.com</w:t>
      </w:r>
    </w:p>
    <w:p>
      <w:pPr>
        <w:pStyle w:val="style0"/>
        <w:spacing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Phone: 0803 887 5649</w:t>
      </w:r>
    </w:p>
    <w:sectPr>
      <w:pgSz w:w="12240" w:h="15840" w:orient="portrait"/>
      <w:pgMar w:top="567" w:right="1440" w:bottom="851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nsid w:val="00000006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nsid w:val="00000007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 w:line="276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default="1" w:styleId="style0">
    <w:name w:val="Normal"/>
    <w:next w:val="style0"/>
    <w:pPr>
      <w:jc w:val="both"/>
    </w:pPr>
    <w:rPr>
      <w:sz w:val="21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320</Words>
  <Characters>2124</Characters>
  <Application>WPS Office</Application>
  <Paragraphs>57</Paragraphs>
  <CharactersWithSpaces>2562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2021-10-21T15:09:33Z</dcterms:created>
  <dc:creator>WPS Office</dc:creator>
  <lastModifiedBy>M2006C3MG</lastModifiedBy>
  <dcterms:modified xsi:type="dcterms:W3CDTF">2021-10-21T15:09:33Z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