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spacing w:lineRule="auto" w:line="276"/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 xml:space="preserve">ADESOKUN EBUNOLUWA ESTHER </w:t>
      </w:r>
    </w:p>
    <w:p>
      <w:pPr>
        <w:pStyle w:val="style0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Behind M.O.G </w:t>
      </w:r>
      <w:r>
        <w:rPr>
          <w:rFonts w:ascii="Cambria" w:hAnsi="Cambria"/>
          <w:b/>
          <w:i/>
        </w:rPr>
        <w:t>Hostel</w:t>
      </w:r>
      <w:r>
        <w:rPr>
          <w:rFonts w:ascii="Cambria" w:hAnsi="Cambria"/>
          <w:b/>
          <w:i/>
        </w:rPr>
        <w:t>,bello,felele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challenge,ibadan</w:t>
      </w:r>
      <w:r>
        <w:rPr>
          <w:rFonts w:ascii="Cambria" w:hAnsi="Cambria"/>
          <w:b/>
          <w:i/>
        </w:rPr>
        <w:t>, Oyo state.</w:t>
      </w:r>
    </w:p>
    <w:p>
      <w:pPr>
        <w:pStyle w:val="style0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Tel: 08148380292  </w:t>
      </w:r>
    </w:p>
    <w:p>
      <w:pPr>
        <w:pStyle w:val="style0"/>
        <w:spacing w:after="0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>Email</w:t>
      </w:r>
      <w:r>
        <w:rPr>
          <w:rFonts w:ascii="Cambria" w:hAnsi="Cambria"/>
        </w:rPr>
        <w:t xml:space="preserve">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mailto:adesokunebunoluwa@gmail.com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Cambria" w:hAnsi="Cambria"/>
          <w:b/>
        </w:rPr>
        <w:t>adesokunebunoluwa@gmail.com</w:t>
      </w:r>
      <w:r>
        <w:rPr/>
        <w:fldChar w:fldCharType="end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.0pt;margin-top:.0pt;width:50.0pt;height:5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1028" type="#_x0000_t32" filled="f" style="position:absolute;margin-left:-1.1pt;margin-top:13.55pt;width:483.9pt;height:.0pt;z-index:3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</w:p>
    <w:p>
      <w:pPr>
        <w:pStyle w:val="style0"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 id="1029" type="#_x0000_t32" filled="f" style="position:absolute;margin-left:-1.1pt;margin-top:13.55pt;width:483.9pt;height:.0pt;z-index:11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t>CAREER OBJECTIVE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Seeking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a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position</w:t>
      </w:r>
      <w:r>
        <w:rPr>
          <w:rStyle w:val="style87"/>
          <w:rFonts w:ascii="Cambria" w:cs="Helvetica" w:eastAsia="宋体" w:hAnsi="Cambria" w:hint="default"/>
          <w:b w:val="false"/>
          <w:bCs w:val="false"/>
          <w:i w:val="false"/>
          <w:iCs w:val="false"/>
          <w:color w:val="000033"/>
          <w:sz w:val="22"/>
          <w:szCs w:val="22"/>
          <w:highlight w:val="none"/>
          <w:shd w:val="clear" w:color="ffffff" w:fill="ffffff"/>
          <w:vertAlign w:val="baseline"/>
          <w:em w:val="none"/>
          <w:lang w:val="en-GB" w:eastAsia="en-US"/>
        </w:rPr>
        <w:t>,</w:t>
      </w:r>
      <w:r>
        <w:rPr>
          <w:rStyle w:val="style87"/>
          <w:rFonts w:ascii="Cambria" w:cs="Helvetica" w:eastAsia="宋体" w:hAnsi="Cambria" w:hint="default"/>
          <w:b/>
          <w:bCs/>
          <w:i w:val="false"/>
          <w:iCs w:val="false"/>
          <w:color w:val="000033"/>
          <w:sz w:val="22"/>
          <w:szCs w:val="22"/>
          <w:highlight w:val="none"/>
          <w:shd w:val="clear" w:color="ffffff" w:fill="ffffff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with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a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view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to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acquiring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extensive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experience,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in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an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environment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offering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challenging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career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opportunities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that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will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enable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me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to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grow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and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enhance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my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>skills</w:t>
      </w:r>
      <w:r>
        <w:rPr>
          <w:rFonts w:ascii="Cambria" w:cs="Tahoma" w:eastAsia="LiberationSerif" w:hAnsi="Cambria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while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meeting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the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organization’s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 xml:space="preserve"> </w:t>
      </w:r>
      <w:r>
        <w:rPr>
          <w:rFonts w:ascii="Cambria" w:cs="Tahoma" w:eastAsia="宋体" w:hAnsi="Cambria" w:hint="default"/>
          <w:b w:val="false"/>
          <w:bCs w:val="false"/>
          <w:i w:val="false"/>
          <w:iCs w:val="false"/>
          <w:color w:val="000000"/>
          <w:sz w:val="22"/>
          <w:szCs w:val="22"/>
          <w:highlight w:val="none"/>
          <w:vertAlign w:val="baseline"/>
          <w:em w:val="none"/>
          <w:lang w:val="en-GB" w:eastAsia="en-US"/>
        </w:rPr>
        <w:t>goals.</w:t>
      </w:r>
    </w:p>
    <w:p>
      <w:pPr>
        <w:pStyle w:val="style0"/>
        <w:spacing w:after="0"/>
        <w:jc w:val="both"/>
        <w:rPr>
          <w:rFonts w:ascii="Cambria" w:hAnsi="Cambria"/>
          <w:i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sz w:val="16"/>
          <w:szCs w:val="16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1030" type="#_x0000_t32" filled="f" style="position:absolute;margin-left:29.26pt;margin-top:199.16pt;width:508.08pt;height:4.14pt;z-index:4;mso-position-horizontal-relative:page;mso-position-vertical-relative:page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>
          <w:rFonts w:ascii="Cambria" w:hAnsi="Cambria"/>
          <w:b/>
          <w:sz w:val="24"/>
          <w:szCs w:val="24"/>
        </w:rPr>
        <w:t xml:space="preserve">PERSONAL </w:t>
      </w:r>
      <w:r>
        <w:rPr>
          <w:rFonts w:hAnsi="Cambria"/>
          <w:b/>
          <w:sz w:val="24"/>
          <w:szCs w:val="24"/>
          <w:lang w:val="en-US"/>
        </w:rPr>
        <w:t xml:space="preserve">DETAILS 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Full Name : Adesokun Ebunoluwa Esther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Sex: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Female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Nationality</w:t>
      </w:r>
      <w:r>
        <w:rPr>
          <w:rFonts w:hAnsi="Cambria"/>
          <w:b/>
          <w:sz w:val="24"/>
          <w:szCs w:val="24"/>
          <w:lang w:val="en-US"/>
        </w:rPr>
        <w:t xml:space="preserve">: Nigerian 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State of Origin:</w:t>
      </w:r>
      <w:r>
        <w:rPr>
          <w:rFonts w:ascii="Cambria" w:hAnsi="Cambria"/>
          <w:sz w:val="24"/>
          <w:szCs w:val="24"/>
        </w:rPr>
        <w:t xml:space="preserve"> Osun</w:t>
      </w:r>
      <w:r>
        <w:rPr>
          <w:rFonts w:ascii="Cambria" w:hAnsi="Cambria"/>
          <w:sz w:val="24"/>
          <w:szCs w:val="24"/>
        </w:rPr>
        <w:t xml:space="preserve"> State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 of Birth:</w:t>
      </w:r>
      <w:r>
        <w:rPr>
          <w:rFonts w:ascii="Cambria" w:hAnsi="Cambria"/>
          <w:sz w:val="24"/>
          <w:szCs w:val="24"/>
        </w:rPr>
        <w:t xml:space="preserve"> 12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December, 1997</w:t>
      </w:r>
      <w:r>
        <w:rPr>
          <w:rFonts w:ascii="Cambria" w:hAnsi="Cambria"/>
          <w:sz w:val="24"/>
          <w:szCs w:val="24"/>
        </w:rPr>
        <w:tab/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Marital Status:</w:t>
      </w:r>
      <w:r>
        <w:rPr>
          <w:rFonts w:ascii="Cambria" w:hAnsi="Cambria"/>
          <w:sz w:val="24"/>
          <w:szCs w:val="24"/>
        </w:rPr>
        <w:t xml:space="preserve"> Single 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>
          <w:rFonts w:ascii="Cambria" w:hAnsi="Cambria"/>
          <w:b/>
          <w:sz w:val="16"/>
          <w:szCs w:val="16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0"/>
        <w:spacing w:lineRule="auto" w:line="27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/>
          <w:b/>
          <w:bCs/>
          <w:i w:val="false"/>
          <w:iCs w:val="false"/>
          <w:noProof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pict>
          <v:shape id="1031" type="#_x0000_t32" filled="f" style="position:absolute;margin-left:-18.06pt;margin-top:22.11pt;width:512.96pt;height:2.44pt;z-index:12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>
          <w:rFonts w:ascii="Cambria" w:cs="宋体" w:eastAsia="Calibri" w:hAnsi="Cambria" w:hint="default"/>
          <w:b/>
          <w:bCs/>
          <w:i w:val="false"/>
          <w:iCs w:val="false"/>
          <w:noProof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EDUCATION</w:t>
      </w:r>
    </w:p>
    <w:p>
      <w:pPr>
        <w:pStyle w:val="style0"/>
        <w:spacing w:lineRule="auto" w:line="276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Olabisi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Onabanjo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University,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Ago-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Iwoye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Ogun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State</w:t>
      </w:r>
      <w:r>
        <w:tab/>
      </w:r>
      <w:r>
        <w:tab/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2015-2018</w:t>
      </w:r>
    </w:p>
    <w:p>
      <w:pPr>
        <w:pStyle w:val="style0"/>
        <w:spacing w:lineRule="auto" w:line="276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B.Sc.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Microbiology</w:t>
      </w:r>
    </w:p>
    <w:p>
      <w:pPr>
        <w:pStyle w:val="style0"/>
        <w:spacing w:lineRule="auto" w:line="276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Second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class(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Honours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)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lower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division</w:t>
      </w:r>
    </w:p>
    <w:p>
      <w:pPr>
        <w:pStyle w:val="style0"/>
        <w:spacing w:lineRule="auto" w:line="276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Blessed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Seeds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International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Schools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2007-2013</w:t>
      </w:r>
    </w:p>
    <w:p>
      <w:pPr>
        <w:pStyle w:val="style0"/>
        <w:spacing w:lineRule="auto" w:line="276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Senior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Secondary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School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Certificate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(S.S.C.E.)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spacing w:lineRule="auto" w:line="276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Blessed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Seeds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International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Schools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2000-2007</w:t>
      </w:r>
    </w:p>
    <w:p>
      <w:pPr>
        <w:pStyle w:val="style0"/>
        <w:spacing w:lineRule="auto" w:line="276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First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School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Leaving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Certificate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(F.S.L.C.)</w:t>
      </w:r>
      <w:r>
        <w:rPr>
          <w:rFonts w:ascii="Cambria" w:cs="宋体" w:eastAsia="Calibri" w:hAnsi="Cambr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noProof/>
          <w:sz w:val="24"/>
          <w:szCs w:val="24"/>
        </w:rPr>
        <w:pict>
          <v:shape id="1032" type="#_x0000_t32" filled="f" style="position:absolute;margin-left:35.2pt;margin-top:591.57pt;width:509.11pt;height:1.7pt;z-index:9;mso-position-horizontal-relative:page;mso-position-vertical-relative:page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WORK EXPERIENCE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360 HSDC(Health Systems Diagnostics and Correction</w:t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>)</w:t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Post held: Community Health Officer.                                              Jan 2022- till date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hAnsi="Cambria"/>
          <w:b/>
          <w:sz w:val="24"/>
          <w:szCs w:val="24"/>
          <w:lang w:val="en-US"/>
        </w:rPr>
      </w:pPr>
      <w:r>
        <w:rPr>
          <w:rFonts w:hAnsi="Cambria"/>
          <w:b/>
          <w:sz w:val="24"/>
          <w:szCs w:val="24"/>
          <w:lang w:val="en-US"/>
        </w:rPr>
        <w:t>Implementation of Marketing strategies to achieve assigned targets</w:t>
      </w:r>
    </w:p>
    <w:p>
      <w:pPr>
        <w:pStyle w:val="style179"/>
        <w:numPr>
          <w:ilvl w:val="0"/>
          <w:numId w:val="6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Counselling of  Clients on HIV</w:t>
      </w:r>
      <w:r>
        <w:rPr>
          <w:rFonts w:hAnsi="Cambria"/>
          <w:b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7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Checking and Testing of Clients for HIV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Enrollment of HIV positive patients for proper treatment.</w:t>
      </w:r>
    </w:p>
    <w:p>
      <w:pPr>
        <w:pStyle w:val="style179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 xml:space="preserve">Organizing high quality health promotion Programmes </w:t>
      </w:r>
    </w:p>
    <w:p>
      <w:pPr>
        <w:pStyle w:val="style179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Worked collaboratively with other community health officers to give health talks.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hAnsi="Cambria"/>
          <w:b/>
          <w:sz w:val="24"/>
          <w:szCs w:val="24"/>
          <w:lang w:val="en-US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Sales Representative: Friendly Top Supermarket        2020-Dec 2021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Marketed and sold assigned products to customers.</w:t>
      </w: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Met assigned sales target.</w:t>
      </w: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Evaluated customers’ needs and built productive relationships with them</w:t>
      </w:r>
    </w:p>
    <w:p>
      <w:pPr>
        <w:pStyle w:val="style179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Maintained and expanded client database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Bashorun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Ogunmola</w:t>
      </w:r>
      <w:r>
        <w:rPr>
          <w:rFonts w:ascii="Cambria" w:hAnsi="Cambria"/>
          <w:b/>
          <w:sz w:val="24"/>
          <w:szCs w:val="24"/>
        </w:rPr>
        <w:t xml:space="preserve"> High School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2019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W/O </w:t>
      </w:r>
      <w:r>
        <w:rPr>
          <w:rFonts w:ascii="Cambria" w:hAnsi="Cambria"/>
          <w:sz w:val="24"/>
          <w:szCs w:val="24"/>
        </w:rPr>
        <w:t>Lawal</w:t>
      </w:r>
      <w:r>
        <w:rPr>
          <w:rFonts w:ascii="Cambria" w:hAnsi="Cambria"/>
          <w:sz w:val="24"/>
          <w:szCs w:val="24"/>
        </w:rPr>
        <w:t xml:space="preserve"> Street, Behind Lister Building, Ring Road, Ibadan.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Post Held: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National Youth Service Corps (Teacher)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Jolaleke Specialist Hospital</w:t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ab/>
      </w:r>
      <w:r>
        <w:rPr>
          <w:rFonts w:hAnsi="Cambria"/>
          <w:b/>
          <w:sz w:val="24"/>
          <w:szCs w:val="24"/>
          <w:lang w:val="en-US"/>
        </w:rPr>
        <w:t>2017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Adeoyo, Ring Road, Ibadan</w:t>
      </w:r>
      <w:r>
        <w:rPr>
          <w:rFonts w:hAnsi="Cambria"/>
          <w:b/>
          <w:sz w:val="24"/>
          <w:szCs w:val="24"/>
          <w:lang w:val="en-US"/>
        </w:rPr>
        <w:tab/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hAnsi="Cambria"/>
          <w:b/>
          <w:sz w:val="24"/>
          <w:szCs w:val="24"/>
          <w:lang w:val="en-US"/>
        </w:rPr>
        <w:t>Industrial Training (I.T.).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 id="1033" type="#_x0000_t32" filled="f" style="position:absolute;margin-left:-1.1pt;margin-top:12.95pt;width:483.9pt;height:.0pt;z-index:7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t xml:space="preserve">SKILLS </w:t>
      </w:r>
    </w:p>
    <w:p>
      <w:pPr>
        <w:pStyle w:val="style179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Good </w:t>
      </w:r>
      <w:r>
        <w:rPr>
          <w:rFonts w:hAnsi="Cambria"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</w:rPr>
        <w:t xml:space="preserve">ommunication skills. </w:t>
      </w:r>
    </w:p>
    <w:p>
      <w:pPr>
        <w:pStyle w:val="style179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Accurate detailing</w:t>
      </w:r>
      <w:r>
        <w:rPr>
          <w:rFonts w:hAnsi="Cambria"/>
          <w:sz w:val="24"/>
          <w:szCs w:val="24"/>
          <w:lang w:val="en-US"/>
        </w:rPr>
        <w:t xml:space="preserve"> skills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Highly motivated self-starter, able to multitask and complete assignments at designated time. </w:t>
      </w:r>
    </w:p>
    <w:p>
      <w:pPr>
        <w:pStyle w:val="style179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Excellent interpersonal and organizational skills.</w:t>
      </w:r>
    </w:p>
    <w:p>
      <w:pPr>
        <w:pStyle w:val="style179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hAnsi="Cambria"/>
          <w:sz w:val="24"/>
          <w:szCs w:val="24"/>
          <w:lang w:val="en-US"/>
        </w:rPr>
        <w:t>t</w:t>
      </w:r>
      <w:r>
        <w:rPr>
          <w:rFonts w:ascii="Cambria" w:hAnsi="Cambria"/>
          <w:sz w:val="24"/>
          <w:szCs w:val="24"/>
        </w:rPr>
        <w:t>tention to details.</w:t>
      </w:r>
    </w:p>
    <w:p>
      <w:pPr>
        <w:pStyle w:val="style179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hAnsi="Cambria"/>
          <w:sz w:val="24"/>
          <w:szCs w:val="24"/>
          <w:lang w:val="en-US"/>
        </w:rPr>
        <w:t>Ability to work independently or as part of a team, Rapid adaptability to new locations, Tested management techniques in both educational and Business contexts.</w:t>
      </w:r>
    </w:p>
    <w:p>
      <w:pPr>
        <w:pStyle w:val="style179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hAnsi="Cambria"/>
          <w:sz w:val="24"/>
          <w:szCs w:val="24"/>
          <w:lang w:val="en-US"/>
        </w:rPr>
        <w:t>Computer Skills: Software expertise (Microsoft Office suites, Internets and email)</w:t>
      </w:r>
    </w:p>
    <w:p>
      <w:pPr>
        <w:pStyle w:val="style179"/>
        <w:numPr>
          <w:ilvl w:val="0"/>
          <w:numId w:val="0"/>
        </w:numPr>
        <w:spacing w:after="0"/>
        <w:ind w:left="360" w:firstLine="0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spacing w:after="0"/>
        <w:ind w:left="360"/>
        <w:jc w:val="both"/>
        <w:rPr>
          <w:rFonts w:ascii="Cambria" w:hAnsi="Cambria"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 id="1034" type="#_x0000_t32" filled="f" style="position:absolute;margin-left:-1.1pt;margin-top:12.95pt;width:483.9pt;height:.0pt;z-index:10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</w:p>
    <w:p>
      <w:pPr>
        <w:pStyle w:val="style179"/>
        <w:spacing w:after="0"/>
        <w:ind w:left="360"/>
        <w:jc w:val="both"/>
        <w:rPr>
          <w:rFonts w:ascii="Cambria" w:hAnsi="Cambria"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1035" type="#_x0000_t32" filled="f" style="position:absolute;margin-left:-2.2pt;margin-top:13.5pt;width:483.9pt;height:.0pt;z-index:8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t>PROFESSIONAL CERTIFICATIONS</w:t>
      </w:r>
    </w:p>
    <w:p>
      <w:pPr>
        <w:pStyle w:val="style179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I.O.S.M. </w:t>
      </w:r>
      <w:r>
        <w:rPr>
          <w:rFonts w:ascii="Cambria" w:hAnsi="Cambria"/>
          <w:sz w:val="24"/>
          <w:szCs w:val="24"/>
        </w:rPr>
        <w:t>Health and Safety Environment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2020</w:t>
      </w:r>
    </w:p>
    <w:p>
      <w:pPr>
        <w:pStyle w:val="style179"/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Levels 1 - 3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1036" type="#_x0000_t32" filled="f" style="position:absolute;margin-left:-2.7pt;margin-top:12.5pt;width:483.9pt;height:.0pt;z-index:5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>
          <w:rFonts w:ascii="Cambria" w:hAnsi="Cambria"/>
          <w:b/>
          <w:sz w:val="24"/>
          <w:szCs w:val="24"/>
        </w:rPr>
        <w:t>INTERESTS AND ACTIVITIES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Reading, Travelling, Writing, Learning.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1037" type="#_x0000_t32" filled="f" style="position:absolute;margin-left:-.9pt;margin-top:13.45pt;width:483.9pt;height:.0pt;z-index:6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  <w:r>
        <w:rPr>
          <w:rFonts w:ascii="Cambria" w:hAnsi="Cambria"/>
          <w:b/>
          <w:sz w:val="24"/>
          <w:szCs w:val="24"/>
        </w:rPr>
        <w:t>REFEREES:</w:t>
      </w:r>
    </w:p>
    <w:p>
      <w:pPr>
        <w:pStyle w:val="style0"/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Available on Request.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</w:p>
    <w:p>
      <w:pPr>
        <w:pStyle w:val="style157"/>
        <w:spacing w:lineRule="auto" w:line="276"/>
        <w:jc w:val="center"/>
        <w:rPr>
          <w:rFonts w:cs="Calibri"/>
          <w:b/>
          <w:sz w:val="24"/>
          <w:szCs w:val="24"/>
        </w:rPr>
      </w:pPr>
    </w:p>
    <w:sectPr>
      <w:pgSz w:w="12240" w:h="15840" w:orient="portrait"/>
      <w:pgMar w:top="36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  <w:font w:name="Tahom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Helvetic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LiberationSerif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EA8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EF8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8C2D1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3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rPr>
      <w:rFonts w:ascii="Times New Roman" w:cs="Times New Roman" w:eastAsia="宋体" w:hAnsi="Times New Roman"/>
      <w:b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322</Words>
  <Characters>2136</Characters>
  <Application>Kingsoft Office Writer</Application>
  <DocSecurity>0</DocSecurity>
  <Paragraphs>80</Paragraphs>
  <ScaleCrop>false</ScaleCrop>
  <LinksUpToDate>false</LinksUpToDate>
  <CharactersWithSpaces>2509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2022-08-10T14:02:00Z</dcterms:created>
  <dc:creator>USER</dc:creator>
  <lastModifiedBy>Kingsoft Office</lastModifiedBy>
  <lastPrinted>1980-01-03T19:59:00Z</lastPrinted>
  <dcterms:modified xsi:type="dcterms:W3CDTF">2022-09-21T14:27:56Z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5387ba7b02ea4350902d7348e4a8ac59</vt:lpwstr>
  </property>
</Properties>
</file>