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/>
        <w:jc w:val="center"/>
        <w:rPr>
          <w:rFonts w:ascii="Calibri" w:cs="Calibri" w:hAnsi="Calibri"/>
          <w:b/>
          <w:sz w:val="40"/>
          <w:szCs w:val="24"/>
        </w:rPr>
      </w:pPr>
      <w:r>
        <w:rPr>
          <w:rFonts w:ascii="Calibri" w:cs="Calibri" w:hAnsi="Calibri"/>
          <w:b/>
          <w:sz w:val="40"/>
          <w:szCs w:val="24"/>
        </w:rPr>
        <w:t>ITODO GODWIN ATEKO</w:t>
      </w:r>
    </w:p>
    <w:p>
      <w:pPr>
        <w:pStyle w:val="style0"/>
        <w:spacing w:after="0"/>
        <w:jc w:val="center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10, Oloye Street, Criss Park Mararaba Nassarawa S</w:t>
      </w:r>
      <w:r>
        <w:rPr>
          <w:rFonts w:ascii="Calibri" w:cs="Calibri" w:hAnsi="Calibri"/>
          <w:sz w:val="24"/>
          <w:szCs w:val="24"/>
        </w:rPr>
        <w:t>tate</w:t>
      </w:r>
      <w:r>
        <w:rPr>
          <w:rFonts w:ascii="Calibri" w:cs="Calibri" w:hAnsi="Calibri"/>
          <w:sz w:val="24"/>
          <w:szCs w:val="24"/>
        </w:rPr>
        <w:t>.</w:t>
      </w:r>
    </w:p>
    <w:p>
      <w:pPr>
        <w:pStyle w:val="style0"/>
        <w:spacing w:after="0"/>
        <w:jc w:val="center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Phone: +234 807 173 9198, 0</w:t>
      </w:r>
      <w:r>
        <w:rPr>
          <w:rFonts w:ascii="Calibri" w:cs="Calibri" w:hAnsi="Calibri"/>
          <w:sz w:val="24"/>
          <w:szCs w:val="24"/>
        </w:rPr>
        <w:t>901 912 8891</w:t>
      </w:r>
      <w:r>
        <w:rPr>
          <w:rFonts w:ascii="Calibri" w:cs="Calibri" w:hAnsi="Calibri"/>
          <w:sz w:val="24"/>
          <w:szCs w:val="24"/>
        </w:rPr>
        <w:t xml:space="preserve">, Email: </w:t>
      </w:r>
      <w:r>
        <w:rPr>
          <w:rFonts w:ascii="Calibri" w:cs="Calibri" w:hAnsi="Calibri"/>
          <w:sz w:val="24"/>
          <w:szCs w:val="24"/>
        </w:rPr>
        <w:t>isotechvillesblog@gmail.com</w:t>
      </w:r>
    </w:p>
    <w:p>
      <w:pPr>
        <w:pStyle w:val="style0"/>
        <w:spacing w:after="0"/>
        <w:jc w:val="center"/>
        <w:rPr>
          <w:rFonts w:ascii="Calibri" w:cs="Calibri" w:hAnsi="Calibri"/>
          <w:sz w:val="24"/>
          <w:szCs w:val="24"/>
        </w:rPr>
      </w:pPr>
    </w:p>
    <w:p>
      <w:pPr>
        <w:pStyle w:val="style0"/>
        <w:spacing w:after="0"/>
        <w:rPr>
          <w:rFonts w:ascii="Calibri" w:cs="Calibri" w:hAnsi="Calibri"/>
          <w:b/>
          <w:sz w:val="24"/>
          <w:szCs w:val="24"/>
          <w:u w:val="single"/>
        </w:rPr>
      </w:pPr>
      <w:r>
        <w:rPr>
          <w:rFonts w:ascii="Calibri" w:cs="Calibri" w:hAnsi="Calibri"/>
          <w:b/>
          <w:sz w:val="24"/>
          <w:szCs w:val="24"/>
          <w:u w:val="single"/>
        </w:rPr>
        <w:t>Profile</w:t>
      </w:r>
    </w:p>
    <w:p>
      <w:pPr>
        <w:pStyle w:val="style0"/>
        <w:spacing w:lineRule="auto" w:line="360"/>
        <w:jc w:val="both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Graduate of Computer Science with training and certifications in Project Management, Human Resource Management, Quality Control, Office Management, Innovation Management, Digital Marketing, Leadership </w:t>
      </w:r>
      <w:r>
        <w:rPr>
          <w:rFonts w:ascii="Calibri" w:cs="Calibri" w:hAnsi="Calibri"/>
          <w:sz w:val="24"/>
          <w:szCs w:val="24"/>
        </w:rPr>
        <w:t xml:space="preserve">Development </w:t>
      </w:r>
      <w:r>
        <w:rPr>
          <w:rFonts w:ascii="Calibri" w:cs="Calibri" w:hAnsi="Calibri"/>
          <w:sz w:val="24"/>
          <w:szCs w:val="24"/>
        </w:rPr>
        <w:t>and Health, Safety and Environment.</w:t>
      </w:r>
    </w:p>
    <w:p>
      <w:pPr>
        <w:pStyle w:val="style0"/>
        <w:rPr>
          <w:rFonts w:ascii="Calibri" w:cs="Calibri" w:hAnsi="Calibri"/>
          <w:b/>
          <w:sz w:val="24"/>
          <w:szCs w:val="24"/>
          <w:u w:val="single"/>
        </w:rPr>
      </w:pPr>
      <w:r>
        <w:rPr>
          <w:rFonts w:ascii="Calibri" w:cs="Calibri" w:hAnsi="Calibri"/>
          <w:noProof/>
          <w:sz w:val="24"/>
          <w:szCs w:val="24"/>
          <w:lang w:eastAsia="en-GB"/>
        </w:rPr>
        <w:pict>
          <v:group id="1026" filled="f" stroked="f" style="position:absolute;margin-left:-6.4pt;margin-top:21.05pt;width:535.65pt;height:117.1pt;z-index:2;mso-position-horizontal-relative:text;mso-position-vertical-relative:text;mso-width-relative:page;mso-height-relative:page;mso-wrap-distance-left:0.0pt;mso-wrap-distance-right:0.0pt;visibility:visible;" coordsize="9768,2220" coordorigin="1133,4725">
            <v:shapetype id="_x0000_t202" coordsize="21600,21600" o:spt="202" path="m,l,21600r21600,l21600,xe">
              <v:stroke joinstyle="miter"/>
              <v:path gradientshapeok="t" o:connecttype="rect"/>
            </v:shapetype>
            <v:shape id="1028" type="#_x0000_t202" fillcolor="white" style="position:absolute;left:1133.0;top:4725.0;width:3038.0;height:2220.0;z-index:3;mso-position-horizontal-relative:text;mso-position-vertical-relative:text;mso-width-relative:page;mso-height-relative:page;visibility:visible;">
              <v:stroke joinstyle="miter" color="white"/>
              <v:fill/>
              <v:path o:connecttype="rect" gradientshapeok="t"/>
              <v:textbox>
                <w:txbxContent>
                  <w:p>
                    <w:pPr>
                      <w:pStyle w:val="style179"/>
                      <w:numPr>
                        <w:ilvl w:val="0"/>
                        <w:numId w:val="1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Project Implementation</w:t>
                    </w:r>
                  </w:p>
                  <w:p>
                    <w:pPr>
                      <w:pStyle w:val="style179"/>
                      <w:numPr>
                        <w:ilvl w:val="0"/>
                        <w:numId w:val="1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Problem solving</w:t>
                    </w:r>
                  </w:p>
                  <w:p>
                    <w:pPr>
                      <w:pStyle w:val="style179"/>
                      <w:numPr>
                        <w:ilvl w:val="0"/>
                        <w:numId w:val="1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Quality Control</w:t>
                    </w:r>
                  </w:p>
                  <w:p>
                    <w:pPr>
                      <w:pStyle w:val="style179"/>
                      <w:numPr>
                        <w:ilvl w:val="0"/>
                        <w:numId w:val="1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Customer Retention</w:t>
                    </w:r>
                  </w:p>
                  <w:p>
                    <w:pPr>
                      <w:pStyle w:val="style179"/>
                      <w:numPr>
                        <w:ilvl w:val="0"/>
                        <w:numId w:val="1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Leadership Development</w:t>
                    </w:r>
                  </w:p>
                  <w:p>
                    <w:pPr>
                      <w:pStyle w:val="style179"/>
                      <w:numPr>
                        <w:ilvl w:val="0"/>
                        <w:numId w:val="1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Job Analysis</w:t>
                    </w:r>
                  </w:p>
                </w:txbxContent>
              </v:textbox>
            </v:shape>
            <v:shape id="1029" type="#_x0000_t202" fillcolor="white" style="position:absolute;left:4150.0;top:4725.0;width:3488.0;height:2220.0;z-index:4;mso-position-horizontal-relative:text;mso-position-vertical-relative:text;mso-width-relative:page;mso-height-relative:page;visibility:visible;">
              <v:stroke joinstyle="miter" color="white"/>
              <v:fill/>
              <v:path o:connecttype="rect" gradientshapeok="t"/>
              <v:textbox>
                <w:txbxContent>
                  <w:p>
                    <w:pPr>
                      <w:pStyle w:val="style179"/>
                      <w:numPr>
                        <w:ilvl w:val="0"/>
                        <w:numId w:val="2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Human Resource Technology</w:t>
                    </w:r>
                  </w:p>
                  <w:p>
                    <w:pPr>
                      <w:pStyle w:val="style179"/>
                      <w:numPr>
                        <w:ilvl w:val="0"/>
                        <w:numId w:val="2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Productivity Improvement</w:t>
                    </w:r>
                  </w:p>
                  <w:p>
                    <w:pPr>
                      <w:pStyle w:val="style179"/>
                      <w:numPr>
                        <w:ilvl w:val="0"/>
                        <w:numId w:val="2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Brand Enhancement</w:t>
                    </w:r>
                  </w:p>
                  <w:p>
                    <w:pPr>
                      <w:pStyle w:val="style179"/>
                      <w:numPr>
                        <w:ilvl w:val="0"/>
                        <w:numId w:val="2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Interpersonal skills</w:t>
                    </w:r>
                  </w:p>
                  <w:p>
                    <w:pPr>
                      <w:pStyle w:val="style179"/>
                      <w:numPr>
                        <w:ilvl w:val="0"/>
                        <w:numId w:val="2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Innovation Management</w:t>
                    </w:r>
                  </w:p>
                  <w:p>
                    <w:pPr>
                      <w:pStyle w:val="style179"/>
                      <w:numPr>
                        <w:ilvl w:val="0"/>
                        <w:numId w:val="2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Team Building</w:t>
                    </w:r>
                  </w:p>
                </w:txbxContent>
              </v:textbox>
            </v:shape>
            <v:shape id="1030" type="#_x0000_t202" fillcolor="white" style="position:absolute;left:7641.0;top:4725.0;width:3260.0;height:2220.0;z-index:5;mso-position-horizontal-relative:text;mso-position-vertical-relative:text;mso-width-relative:page;mso-height-relative:page;visibility:visible;">
              <v:stroke joinstyle="miter" color="white"/>
              <v:fill/>
              <v:path o:connecttype="rect" gradientshapeok="t"/>
              <v:textbox>
                <w:txbxContent>
                  <w:p>
                    <w:pPr>
                      <w:pStyle w:val="style179"/>
                      <w:numPr>
                        <w:ilvl w:val="0"/>
                        <w:numId w:val="3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Microsoft Office</w:t>
                    </w:r>
                  </w:p>
                  <w:p>
                    <w:pPr>
                      <w:pStyle w:val="style179"/>
                      <w:numPr>
                        <w:ilvl w:val="0"/>
                        <w:numId w:val="3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</w:t>
                    </w:r>
                  </w:p>
                  <w:p>
                    <w:pPr>
                      <w:pStyle w:val="style179"/>
                      <w:numPr>
                        <w:ilvl w:val="0"/>
                        <w:numId w:val="3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Risk Management</w:t>
                    </w:r>
                  </w:p>
                  <w:p>
                    <w:pPr>
                      <w:pStyle w:val="style179"/>
                      <w:numPr>
                        <w:ilvl w:val="0"/>
                        <w:numId w:val="3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Office Management</w:t>
                    </w:r>
                  </w:p>
                  <w:p>
                    <w:pPr>
                      <w:pStyle w:val="style179"/>
                      <w:numPr>
                        <w:ilvl w:val="0"/>
                        <w:numId w:val="3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Personal Effectiveness</w:t>
                    </w:r>
                  </w:p>
                  <w:p>
                    <w:pPr>
                      <w:pStyle w:val="style179"/>
                      <w:numPr>
                        <w:ilvl w:val="0"/>
                        <w:numId w:val="3"/>
                      </w:numPr>
                      <w:ind w:left="284"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Cost Management</w:t>
                    </w:r>
                  </w:p>
                </w:txbxContent>
              </v:textbox>
            </v:shape>
            <v:fill/>
          </v:group>
        </w:pict>
      </w:r>
      <w:r>
        <w:rPr>
          <w:rFonts w:ascii="Calibri" w:cs="Calibri" w:hAnsi="Calibri"/>
          <w:b/>
          <w:sz w:val="24"/>
          <w:szCs w:val="24"/>
          <w:u w:val="single"/>
        </w:rPr>
        <w:t>Skills and Capabilities</w:t>
      </w:r>
    </w:p>
    <w:p>
      <w:pPr>
        <w:pStyle w:val="style0"/>
        <w:rPr>
          <w:rFonts w:ascii="Calibri" w:cs="Calibri" w:hAnsi="Calibri"/>
          <w:sz w:val="24"/>
          <w:szCs w:val="24"/>
        </w:rPr>
      </w:pPr>
    </w:p>
    <w:p>
      <w:pPr>
        <w:pStyle w:val="style0"/>
        <w:rPr>
          <w:rFonts w:ascii="Calibri" w:cs="Calibri" w:hAnsi="Calibri"/>
          <w:sz w:val="24"/>
          <w:szCs w:val="24"/>
        </w:rPr>
      </w:pPr>
    </w:p>
    <w:p>
      <w:pPr>
        <w:pStyle w:val="style0"/>
        <w:rPr>
          <w:rFonts w:ascii="Calibri" w:cs="Calibri" w:hAnsi="Calibri"/>
          <w:sz w:val="24"/>
          <w:szCs w:val="24"/>
        </w:rPr>
      </w:pPr>
    </w:p>
    <w:p>
      <w:pPr>
        <w:pStyle w:val="style0"/>
        <w:tabs>
          <w:tab w:val="left" w:leader="none" w:pos="1994"/>
        </w:tabs>
        <w:rPr>
          <w:rFonts w:ascii="Calibri" w:cs="Calibri" w:hAnsi="Calibri"/>
          <w:b/>
          <w:sz w:val="24"/>
          <w:szCs w:val="24"/>
          <w:u w:val="single"/>
        </w:rPr>
      </w:pPr>
    </w:p>
    <w:p>
      <w:pPr>
        <w:pStyle w:val="style0"/>
        <w:tabs>
          <w:tab w:val="left" w:leader="none" w:pos="1994"/>
        </w:tabs>
        <w:rPr>
          <w:rFonts w:ascii="Calibri" w:cs="Calibri" w:hAnsi="Calibri"/>
          <w:b/>
          <w:sz w:val="2"/>
          <w:szCs w:val="24"/>
          <w:u w:val="single"/>
        </w:rPr>
      </w:pPr>
    </w:p>
    <w:p>
      <w:pPr>
        <w:pStyle w:val="style0"/>
        <w:tabs>
          <w:tab w:val="left" w:leader="none" w:pos="1994"/>
        </w:tabs>
        <w:rPr>
          <w:rFonts w:ascii="Calibri" w:cs="Calibri" w:hAnsi="Calibri"/>
          <w:b/>
          <w:sz w:val="24"/>
          <w:szCs w:val="24"/>
          <w:u w:val="single"/>
        </w:rPr>
      </w:pPr>
      <w:r>
        <w:rPr>
          <w:rFonts w:ascii="Calibri" w:cs="Calibri" w:hAnsi="Calibri"/>
          <w:b/>
          <w:sz w:val="24"/>
          <w:szCs w:val="24"/>
          <w:u w:val="single"/>
        </w:rPr>
        <w:t>Certifications and Affiliations</w:t>
      </w:r>
    </w:p>
    <w:p>
      <w:pPr>
        <w:pStyle w:val="style0"/>
        <w:tabs>
          <w:tab w:val="left" w:leader="none" w:pos="709"/>
        </w:tabs>
        <w:spacing w:after="0" w:lineRule="auto" w:line="3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2019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Hu</w:t>
      </w:r>
      <w:r>
        <w:rPr>
          <w:rFonts w:ascii="Calibri" w:cs="Calibri" w:hAnsi="Calibri"/>
          <w:sz w:val="24"/>
          <w:szCs w:val="24"/>
        </w:rPr>
        <w:t>man Resource Management (SHRM)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Imperial Dimensions Business School</w:t>
      </w:r>
    </w:p>
    <w:p>
      <w:pPr>
        <w:pStyle w:val="style0"/>
        <w:spacing w:after="0" w:lineRule="auto" w:line="3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2019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Project Management (CAPM)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Quality Management Career Center</w:t>
      </w:r>
    </w:p>
    <w:p>
      <w:pPr>
        <w:pStyle w:val="style0"/>
        <w:spacing w:after="0" w:lineRule="auto" w:line="3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2019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Personal Effectiveness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The HR Advisor</w:t>
      </w:r>
    </w:p>
    <w:p>
      <w:pPr>
        <w:pStyle w:val="style0"/>
        <w:spacing w:after="0" w:lineRule="auto" w:line="3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2019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Leadership Development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 xml:space="preserve">Mentors </w:t>
      </w:r>
      <w:r>
        <w:rPr>
          <w:rFonts w:ascii="Calibri" w:cs="Calibri" w:hAnsi="Calibri"/>
          <w:sz w:val="24"/>
          <w:szCs w:val="24"/>
        </w:rPr>
        <w:t>International</w:t>
      </w:r>
    </w:p>
    <w:p>
      <w:pPr>
        <w:pStyle w:val="style0"/>
        <w:spacing w:after="0" w:lineRule="auto" w:line="3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2019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Health, Safety and Environment</w:t>
      </w:r>
      <w:r>
        <w:rPr>
          <w:rFonts w:ascii="Calibri" w:cs="Calibri" w:hAnsi="Calibri"/>
          <w:sz w:val="24"/>
          <w:szCs w:val="24"/>
        </w:rPr>
        <w:t xml:space="preserve"> (COSS)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Quality Management Career Center</w:t>
      </w:r>
    </w:p>
    <w:p>
      <w:pPr>
        <w:pStyle w:val="style0"/>
        <w:spacing w:after="0" w:lineRule="auto" w:line="3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2019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Innovation Management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Business-In-A-Box</w:t>
      </w:r>
    </w:p>
    <w:p>
      <w:pPr>
        <w:pStyle w:val="style0"/>
        <w:spacing w:after="0" w:lineRule="auto" w:line="3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2019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Office Technology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IDBS Global</w:t>
      </w:r>
    </w:p>
    <w:p>
      <w:pPr>
        <w:pStyle w:val="style0"/>
        <w:spacing w:after="0" w:lineRule="auto" w:line="3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2019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Organizational Development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 xml:space="preserve">Performance </w:t>
      </w:r>
      <w:r>
        <w:rPr>
          <w:rFonts w:ascii="Calibri" w:cs="Calibri" w:hAnsi="Calibri"/>
          <w:sz w:val="24"/>
          <w:szCs w:val="24"/>
        </w:rPr>
        <w:t>Improvement Network</w:t>
      </w:r>
    </w:p>
    <w:p>
      <w:pPr>
        <w:pStyle w:val="style0"/>
        <w:spacing w:after="0" w:lineRule="auto" w:line="3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2019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Digital Marketing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Google Digital Skills</w:t>
      </w:r>
      <w:r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 xml:space="preserve">for </w:t>
      </w:r>
      <w:r>
        <w:rPr>
          <w:rFonts w:ascii="Calibri" w:cs="Calibri" w:hAnsi="Calibri"/>
          <w:sz w:val="24"/>
          <w:szCs w:val="24"/>
        </w:rPr>
        <w:t>African</w:t>
      </w:r>
    </w:p>
    <w:p>
      <w:pPr>
        <w:pStyle w:val="style0"/>
        <w:spacing w:after="0" w:lineRule="auto" w:line="360"/>
        <w:rPr>
          <w:rFonts w:ascii="Calibri" w:cs="Calibri" w:hAnsi="Calibri"/>
          <w:sz w:val="12"/>
          <w:szCs w:val="24"/>
        </w:rPr>
      </w:pPr>
    </w:p>
    <w:p>
      <w:pPr>
        <w:pStyle w:val="style0"/>
        <w:spacing w:after="0"/>
        <w:rPr>
          <w:rFonts w:ascii="Calibri" w:cs="Calibri" w:hAnsi="Calibri"/>
          <w:b/>
          <w:sz w:val="24"/>
          <w:szCs w:val="24"/>
          <w:u w:val="single"/>
        </w:rPr>
      </w:pPr>
      <w:r>
        <w:rPr>
          <w:rFonts w:ascii="Calibri" w:cs="Calibri" w:hAnsi="Calibri"/>
          <w:b/>
          <w:sz w:val="24"/>
          <w:szCs w:val="24"/>
          <w:u w:val="single"/>
        </w:rPr>
        <w:t>Education</w:t>
      </w:r>
    </w:p>
    <w:p>
      <w:pPr>
        <w:pStyle w:val="style0"/>
        <w:spacing w:after="0"/>
        <w:rPr>
          <w:rFonts w:ascii="Calibri" w:cs="Calibri" w:hAnsi="Calibri"/>
          <w:b/>
          <w:sz w:val="12"/>
          <w:szCs w:val="24"/>
          <w:u w:val="single"/>
        </w:rPr>
      </w:pPr>
    </w:p>
    <w:p>
      <w:pPr>
        <w:pStyle w:val="style0"/>
        <w:spacing w:after="0" w:lineRule="auto" w:line="3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2017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HND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Computer Science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Federal Polytechnic, Idah</w:t>
      </w:r>
    </w:p>
    <w:p>
      <w:pPr>
        <w:pStyle w:val="style0"/>
        <w:spacing w:after="0" w:lineRule="auto" w:line="3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2012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OND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Computer Science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Federal Polytechnic, Idah</w:t>
      </w:r>
    </w:p>
    <w:p>
      <w:pPr>
        <w:pStyle w:val="style0"/>
        <w:spacing w:after="0" w:lineRule="auto" w:line="3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2009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NECO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Emoriko Community Secondary School, Adupi Kogi State</w:t>
      </w:r>
    </w:p>
    <w:p>
      <w:pPr>
        <w:pStyle w:val="style0"/>
        <w:spacing w:after="0" w:lineRule="auto" w:line="3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2008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WAEC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Sacred Heart Marist College, Ejule</w:t>
      </w:r>
      <w:r>
        <w:rPr>
          <w:rFonts w:ascii="Calibri" w:cs="Calibri" w:hAnsi="Calibri"/>
          <w:sz w:val="24"/>
          <w:szCs w:val="24"/>
        </w:rPr>
        <w:t xml:space="preserve"> Kogi State</w:t>
      </w:r>
    </w:p>
    <w:p>
      <w:pPr>
        <w:pStyle w:val="style0"/>
        <w:spacing w:after="0" w:lineRule="auto" w:line="3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2002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FSLC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LG</w:t>
      </w:r>
      <w:r>
        <w:rPr>
          <w:rFonts w:ascii="Calibri" w:cs="Calibri" w:hAnsi="Calibri"/>
          <w:sz w:val="24"/>
          <w:szCs w:val="24"/>
        </w:rPr>
        <w:t>EA Centr</w:t>
      </w:r>
      <w:r>
        <w:rPr>
          <w:rFonts w:ascii="Calibri" w:cs="Calibri" w:hAnsi="Calibri"/>
          <w:sz w:val="24"/>
          <w:szCs w:val="24"/>
        </w:rPr>
        <w:t>al Primary School, Adupi Ogugu</w:t>
      </w:r>
    </w:p>
    <w:p>
      <w:pPr>
        <w:pStyle w:val="style0"/>
        <w:spacing w:after="0"/>
        <w:rPr>
          <w:rFonts w:ascii="Calibri" w:cs="Calibri" w:hAnsi="Calibri"/>
          <w:sz w:val="24"/>
          <w:szCs w:val="24"/>
        </w:rPr>
      </w:pPr>
    </w:p>
    <w:p>
      <w:pPr>
        <w:pStyle w:val="style0"/>
        <w:rPr>
          <w:rFonts w:ascii="Calibri" w:cs="Calibri" w:hAnsi="Calibri"/>
          <w:sz w:val="24"/>
          <w:szCs w:val="24"/>
        </w:rPr>
      </w:pPr>
    </w:p>
    <w:p>
      <w:pPr>
        <w:pStyle w:val="style0"/>
        <w:rPr>
          <w:rFonts w:ascii="Calibri" w:cs="Calibri" w:hAnsi="Calibri"/>
          <w:b/>
          <w:sz w:val="24"/>
          <w:szCs w:val="24"/>
          <w:u w:val="single"/>
        </w:rPr>
      </w:pPr>
      <w:r>
        <w:rPr>
          <w:rFonts w:ascii="Calibri" w:cs="Calibri" w:hAnsi="Calibri"/>
          <w:b/>
          <w:sz w:val="24"/>
          <w:szCs w:val="24"/>
          <w:u w:val="single"/>
        </w:rPr>
        <w:t>Accomplishments</w:t>
      </w:r>
    </w:p>
    <w:p>
      <w:pPr>
        <w:pStyle w:val="style0"/>
        <w:ind w:left="2160" w:hanging="21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2016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Successfully managed the affairs of the School of Technology Departmental Fellowship, Federal Polytechnic, Idah Kogi State.</w:t>
      </w:r>
    </w:p>
    <w:p>
      <w:pPr>
        <w:pStyle w:val="style0"/>
        <w:ind w:left="720" w:hanging="720"/>
        <w:rPr>
          <w:rFonts w:ascii="Calibri" w:cs="Calibri" w:hAnsi="Calibri"/>
          <w:b/>
          <w:sz w:val="24"/>
          <w:szCs w:val="24"/>
          <w:u w:val="single"/>
        </w:rPr>
      </w:pPr>
      <w:r>
        <w:rPr>
          <w:rFonts w:ascii="Calibri" w:cs="Calibri" w:hAnsi="Calibri"/>
          <w:b/>
          <w:sz w:val="24"/>
          <w:szCs w:val="24"/>
          <w:u w:val="single"/>
        </w:rPr>
        <w:t>Personal Data</w:t>
      </w:r>
    </w:p>
    <w:p>
      <w:pPr>
        <w:pStyle w:val="style0"/>
        <w:ind w:left="720" w:hanging="72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Date of Birth: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May 19</w:t>
      </w:r>
      <w:r>
        <w:rPr>
          <w:rFonts w:ascii="Calibri" w:cs="Calibri" w:hAnsi="Calibri"/>
          <w:sz w:val="24"/>
          <w:szCs w:val="24"/>
        </w:rPr>
        <w:t>th</w:t>
      </w:r>
      <w:r>
        <w:rPr>
          <w:rFonts w:ascii="Calibri" w:cs="Calibri" w:hAnsi="Calibri"/>
          <w:sz w:val="24"/>
          <w:szCs w:val="24"/>
        </w:rPr>
        <w:t>, 199</w:t>
      </w:r>
      <w:r>
        <w:rPr>
          <w:rFonts w:ascii="Calibri" w:cs="Calibri" w:hAnsi="Calibri"/>
          <w:sz w:val="24"/>
          <w:szCs w:val="24"/>
        </w:rPr>
        <w:t>3</w:t>
      </w:r>
    </w:p>
    <w:p>
      <w:pPr>
        <w:pStyle w:val="style0"/>
        <w:ind w:left="720" w:hanging="72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Sex: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Male</w:t>
      </w:r>
    </w:p>
    <w:p>
      <w:pPr>
        <w:pStyle w:val="style0"/>
        <w:ind w:left="720" w:hanging="72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Nationality: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Nigeria</w:t>
      </w:r>
    </w:p>
    <w:p>
      <w:pPr>
        <w:pStyle w:val="style0"/>
        <w:ind w:left="720" w:hanging="72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State: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Kogi</w:t>
      </w:r>
    </w:p>
    <w:p>
      <w:pPr>
        <w:pStyle w:val="style0"/>
        <w:ind w:left="720" w:hanging="72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LGA: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Olamaboro</w:t>
      </w:r>
    </w:p>
    <w:p>
      <w:pPr>
        <w:pStyle w:val="style0"/>
        <w:ind w:left="720" w:hanging="72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Marital Status: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Single</w:t>
      </w:r>
    </w:p>
    <w:p>
      <w:pPr>
        <w:pStyle w:val="style0"/>
        <w:ind w:left="720" w:hanging="72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Religion: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Christian</w:t>
      </w:r>
    </w:p>
    <w:p>
      <w:pPr>
        <w:pStyle w:val="style0"/>
        <w:ind w:left="720" w:hanging="720"/>
        <w:rPr>
          <w:rFonts w:ascii="Calibri" w:cs="Calibri" w:hAnsi="Calibri"/>
          <w:b/>
          <w:sz w:val="24"/>
          <w:szCs w:val="24"/>
          <w:u w:val="single"/>
        </w:rPr>
      </w:pPr>
      <w:r>
        <w:rPr>
          <w:rFonts w:ascii="Calibri" w:cs="Calibri" w:hAnsi="Calibri"/>
          <w:b/>
          <w:sz w:val="24"/>
          <w:szCs w:val="24"/>
          <w:u w:val="single"/>
        </w:rPr>
        <w:t>Experience</w:t>
      </w:r>
    </w:p>
    <w:p>
      <w:pPr>
        <w:pStyle w:val="style0"/>
        <w:ind w:left="720" w:hanging="72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2018 – 2019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Subject Teacher (NYSC)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Unique International School, Rimi Kaduna</w:t>
      </w:r>
    </w:p>
    <w:p>
      <w:pPr>
        <w:pStyle w:val="style0"/>
        <w:ind w:left="720" w:hanging="72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2014 – 2015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Industrial Trainee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Achitech Computers, Kubwa FCT</w:t>
      </w:r>
    </w:p>
    <w:p>
      <w:pPr>
        <w:pStyle w:val="style0"/>
        <w:ind w:left="720" w:hanging="72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2013 – 2014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Operator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Skylink Computer, Zone 5 FCT</w:t>
      </w:r>
    </w:p>
    <w:p>
      <w:pPr>
        <w:pStyle w:val="style0"/>
        <w:ind w:left="720" w:hanging="72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2011 – 2012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Instructor (SIWES)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U.J Computer Institute, Adupi – Kogi State</w:t>
      </w:r>
    </w:p>
    <w:p>
      <w:pPr>
        <w:pStyle w:val="style0"/>
        <w:ind w:left="720" w:hanging="720"/>
        <w:rPr>
          <w:rFonts w:ascii="Calibri" w:cs="Calibri" w:hAnsi="Calibri"/>
          <w:b/>
          <w:sz w:val="24"/>
          <w:szCs w:val="24"/>
          <w:u w:val="single"/>
        </w:rPr>
      </w:pPr>
      <w:r>
        <w:rPr>
          <w:rFonts w:ascii="Calibri" w:cs="Calibri" w:hAnsi="Calibri"/>
          <w:b/>
          <w:sz w:val="24"/>
          <w:szCs w:val="24"/>
          <w:u w:val="single"/>
        </w:rPr>
        <w:t xml:space="preserve">Interests </w:t>
      </w:r>
      <w:r>
        <w:rPr>
          <w:rFonts w:ascii="Calibri" w:cs="Calibri" w:hAnsi="Calibri"/>
          <w:b/>
          <w:sz w:val="24"/>
          <w:szCs w:val="24"/>
          <w:u w:val="single"/>
        </w:rPr>
        <w:t>&amp;</w:t>
      </w:r>
      <w:r>
        <w:rPr>
          <w:rFonts w:ascii="Calibri" w:cs="Calibri" w:hAnsi="Calibri"/>
          <w:b/>
          <w:sz w:val="24"/>
          <w:szCs w:val="24"/>
          <w:u w:val="single"/>
        </w:rPr>
        <w:t xml:space="preserve"> Hobbies</w:t>
      </w:r>
    </w:p>
    <w:p>
      <w:pPr>
        <w:pStyle w:val="style0"/>
        <w:ind w:left="720" w:hanging="72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Defying the norm, Creative mindedness</w:t>
      </w:r>
    </w:p>
    <w:p>
      <w:pPr>
        <w:pStyle w:val="style0"/>
        <w:ind w:left="720" w:hanging="720"/>
        <w:rPr>
          <w:rFonts w:ascii="Calibri" w:cs="Calibri" w:hAnsi="Calibri"/>
          <w:b/>
          <w:sz w:val="24"/>
          <w:szCs w:val="24"/>
          <w:u w:val="single"/>
        </w:rPr>
      </w:pPr>
      <w:r>
        <w:rPr>
          <w:rFonts w:ascii="Calibri" w:cs="Calibri" w:hAnsi="Calibri"/>
          <w:b/>
          <w:noProof/>
          <w:sz w:val="24"/>
          <w:szCs w:val="24"/>
          <w:u w:val="single"/>
          <w:lang w:eastAsia="en-GB"/>
        </w:rPr>
        <w:pict>
          <v:group id="1031" filled="f" stroked="f" style="position:absolute;margin-left:-7.8pt;margin-top:21.25pt;width:520.3pt;height:133.95pt;z-index:3;mso-position-horizontal-relative:text;mso-position-vertical-relative:text;mso-width-relative:page;mso-height-relative:page;mso-wrap-distance-left:0.0pt;mso-wrap-distance-right:0.0pt;visibility:visible;" coordsize="10406,2679" coordorigin="978,10740">
            <v:shape id="1032" type="#_x0000_t202" fillcolor="white" style="position:absolute;left:978.0;top:10740.0;width:3405.0;height:2679.0;z-index:6;mso-position-horizontal-relative:text;mso-position-vertical-relative:text;mso-width-relative:page;mso-height-relative:page;visibility:visible;">
              <v:stroke joinstyle="miter" color="white"/>
              <v:fill/>
              <v:path o:connecttype="rect" gradientshapeok="t"/>
              <v:textbox>
                <w:txbxContent>
                  <w:p>
                    <w:pPr>
                      <w:pStyle w:val="style0"/>
                      <w:spacing w:after="0"/>
                      <w:ind w:left="720" w:hanging="720"/>
                      <w:rPr>
                        <w:rFonts w:ascii="Calibri" w:cs="Calibri" w:hAnsi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cs="Calibri" w:hAnsi="Calibri"/>
                        <w:b/>
                        <w:sz w:val="24"/>
                        <w:szCs w:val="24"/>
                      </w:rPr>
                      <w:t>Dr. David Immanuel</w:t>
                    </w:r>
                  </w:p>
                  <w:p>
                    <w:pPr>
                      <w:pStyle w:val="style0"/>
                      <w:spacing w:after="0"/>
                      <w:ind w:left="720" w:hanging="720"/>
                      <w:rPr>
                        <w:rFonts w:ascii="Calibri" w:cs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>Head</w:t>
                    </w: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>HR &amp; Corporate Services,</w:t>
                    </w:r>
                  </w:p>
                  <w:p>
                    <w:pPr>
                      <w:pStyle w:val="style0"/>
                      <w:spacing w:after="0"/>
                      <w:ind w:left="720" w:hanging="720"/>
                      <w:rPr>
                        <w:rFonts w:ascii="Calibri" w:cs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>QMCC</w:t>
                    </w:r>
                  </w:p>
                  <w:p>
                    <w:pPr>
                      <w:pStyle w:val="style0"/>
                      <w:spacing w:after="0"/>
                      <w:ind w:left="720" w:hanging="720"/>
                      <w:rPr>
                        <w:rFonts w:ascii="Calibri" w:cs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>Abuja</w:t>
                    </w:r>
                  </w:p>
                  <w:p>
                    <w:pPr>
                      <w:pStyle w:val="style0"/>
                      <w:spacing w:after="0"/>
                      <w:ind w:left="720" w:hanging="720"/>
                      <w:rPr>
                        <w:rFonts w:ascii="Calibri" w:cs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>0806 379 3071</w:t>
                    </w:r>
                  </w:p>
                  <w:p>
                    <w:pPr>
                      <w:pStyle w:val="style179"/>
                      <w:spacing w:after="0"/>
                      <w:ind w:left="284"/>
                      <w:rPr>
                        <w:sz w:val="24"/>
                      </w:rPr>
                    </w:pPr>
                  </w:p>
                </w:txbxContent>
              </v:textbox>
            </v:shape>
            <v:shape id="1033" type="#_x0000_t202" fillcolor="white" style="position:absolute;left:4433.0;top:10740.0;width:3405.0;height:2679.0;z-index:7;mso-position-horizontal-relative:text;mso-position-vertical-relative:text;mso-width-relative:page;mso-height-relative:page;visibility:visible;">
              <v:stroke joinstyle="miter" color="white"/>
              <v:fill/>
              <v:path o:connecttype="rect" gradientshapeok="t"/>
              <v:textbox>
                <w:txbxContent>
                  <w:p>
                    <w:pPr>
                      <w:pStyle w:val="style0"/>
                      <w:spacing w:after="0"/>
                      <w:ind w:left="720" w:hanging="720"/>
                      <w:rPr>
                        <w:rFonts w:ascii="Calibri" w:cs="Calibri" w:hAnsi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cs="Calibri" w:hAnsi="Calibri"/>
                        <w:b/>
                        <w:sz w:val="24"/>
                        <w:szCs w:val="24"/>
                      </w:rPr>
                      <w:t>Mrs. Benard Patience</w:t>
                    </w:r>
                  </w:p>
                  <w:p>
                    <w:pPr>
                      <w:pStyle w:val="style0"/>
                      <w:spacing w:after="0"/>
                      <w:rPr>
                        <w:rFonts w:ascii="Calibri" w:cs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>Proprietress</w:t>
                    </w: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 xml:space="preserve">Unique Tediel </w:t>
                    </w: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>International Schools,</w:t>
                    </w:r>
                  </w:p>
                  <w:p>
                    <w:pPr>
                      <w:pStyle w:val="style0"/>
                      <w:spacing w:after="0"/>
                      <w:rPr>
                        <w:rFonts w:ascii="Calibri" w:cs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>Kaduna State.</w:t>
                    </w:r>
                  </w:p>
                  <w:p>
                    <w:pPr>
                      <w:pStyle w:val="style0"/>
                      <w:spacing w:after="0"/>
                      <w:rPr>
                        <w:rFonts w:ascii="Calibri" w:cs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>0809</w:t>
                    </w: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>815</w:t>
                    </w: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>0147</w:t>
                    </w:r>
                  </w:p>
                </w:txbxContent>
              </v:textbox>
            </v:shape>
            <v:shape id="1034" type="#_x0000_t202" fillcolor="white" style="position:absolute;left:7979.0;top:10740.0;width:3405.0;height:2679.0;z-index:8;mso-position-horizontal-relative:text;mso-position-vertical-relative:text;mso-width-relative:page;mso-height-relative:page;visibility:visible;">
              <v:stroke joinstyle="miter" color="white"/>
              <v:fill/>
              <v:path o:connecttype="rect" gradientshapeok="t"/>
              <v:textbox>
                <w:txbxContent>
                  <w:p>
                    <w:pPr>
                      <w:pStyle w:val="style0"/>
                      <w:spacing w:after="0"/>
                      <w:ind w:left="720" w:hanging="720"/>
                      <w:rPr>
                        <w:rFonts w:ascii="Calibri" w:cs="Calibri" w:hAnsi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cs="Calibri" w:hAnsi="Calibri"/>
                        <w:b/>
                        <w:sz w:val="24"/>
                        <w:szCs w:val="24"/>
                      </w:rPr>
                      <w:t>Pst. Philip Makama</w:t>
                    </w:r>
                    <w:r>
                      <w:rPr>
                        <w:rFonts w:ascii="Calibri" w:cs="Calibri" w:hAnsi="Calibri"/>
                        <w:b/>
                        <w:sz w:val="24"/>
                        <w:szCs w:val="24"/>
                      </w:rPr>
                      <w:t xml:space="preserve"> Shehu</w:t>
                    </w:r>
                  </w:p>
                  <w:p>
                    <w:pPr>
                      <w:pStyle w:val="style0"/>
                      <w:spacing w:after="0"/>
                      <w:rPr>
                        <w:rFonts w:ascii="Calibri" w:cs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>Presiding Pastor, RCCG</w:t>
                    </w:r>
                  </w:p>
                  <w:p>
                    <w:pPr>
                      <w:pStyle w:val="style0"/>
                      <w:spacing w:after="0"/>
                      <w:rPr>
                        <w:rFonts w:ascii="Calibri" w:cs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>Rimi - Kamazou</w:t>
                    </w:r>
                  </w:p>
                  <w:p>
                    <w:pPr>
                      <w:pStyle w:val="style0"/>
                      <w:spacing w:after="0"/>
                      <w:ind w:left="720" w:hanging="720"/>
                      <w:rPr>
                        <w:rFonts w:ascii="Calibri" w:cs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cs="Calibri" w:hAnsi="Calibri"/>
                        <w:sz w:val="24"/>
                        <w:szCs w:val="24"/>
                      </w:rPr>
                      <w:t>Kaduna State.</w:t>
                    </w:r>
                  </w:p>
                  <w:p>
                    <w:pPr>
                      <w:pStyle w:val="style0"/>
                      <w:spacing w:after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0806 582 6091</w:t>
                    </w:r>
                  </w:p>
                </w:txbxContent>
              </v:textbox>
            </v:shape>
            <v:fill/>
          </v:group>
        </w:pict>
      </w:r>
      <w:r>
        <w:rPr>
          <w:rFonts w:ascii="Calibri" w:cs="Calibri" w:hAnsi="Calibri"/>
          <w:b/>
          <w:sz w:val="24"/>
          <w:szCs w:val="24"/>
          <w:u w:val="single"/>
        </w:rPr>
        <w:t>Referees</w:t>
      </w:r>
    </w:p>
    <w:sectPr>
      <w:pgSz w:w="11906" w:h="16838" w:orient="portrait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33E65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4EC6A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A867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327</Words>
  <Characters>2173</Characters>
  <Application>Kingsoft Office Writer</Application>
  <DocSecurity>0</DocSecurity>
  <Paragraphs>89</Paragraphs>
  <ScaleCrop>false</ScaleCrop>
  <LinksUpToDate>false</LinksUpToDate>
  <CharactersWithSpaces>2465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2020-01-05T16:21:00Z</dcterms:created>
  <dc:creator>BinaryHub</dc:creator>
  <lastModifiedBy>Kingsoft Office</lastModifiedBy>
  <dcterms:modified xsi:type="dcterms:W3CDTF">2020-01-23T11:38:25Z</dcterms:modified>
  <revision>5</revision>
</coreProperties>
</file>